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E2" w:rsidRPr="00783899" w:rsidRDefault="006629E2" w:rsidP="00BB65CB">
      <w:pPr>
        <w:jc w:val="center"/>
        <w:rPr>
          <w:b/>
          <w:sz w:val="28"/>
        </w:rPr>
      </w:pPr>
      <w:r w:rsidRPr="00783899">
        <w:rPr>
          <w:b/>
          <w:sz w:val="28"/>
        </w:rPr>
        <w:t>РЕГЛАМЕНТ</w:t>
      </w:r>
    </w:p>
    <w:p w:rsidR="00C05786" w:rsidRDefault="00A6454F" w:rsidP="000B2828">
      <w:pPr>
        <w:jc w:val="center"/>
        <w:rPr>
          <w:b/>
          <w:sz w:val="28"/>
        </w:rPr>
      </w:pPr>
      <w:r w:rsidRPr="00783899">
        <w:rPr>
          <w:b/>
          <w:sz w:val="28"/>
        </w:rPr>
        <w:t>Всероссийских соревнований</w:t>
      </w:r>
      <w:r w:rsidR="006629E2" w:rsidRPr="00783899">
        <w:rPr>
          <w:b/>
          <w:sz w:val="28"/>
        </w:rPr>
        <w:t xml:space="preserve"> </w:t>
      </w:r>
      <w:r w:rsidR="00B556E2" w:rsidRPr="00783899">
        <w:rPr>
          <w:b/>
          <w:sz w:val="28"/>
        </w:rPr>
        <w:t>по шахматам</w:t>
      </w:r>
      <w:r w:rsidR="00C05786">
        <w:rPr>
          <w:b/>
          <w:sz w:val="28"/>
        </w:rPr>
        <w:t xml:space="preserve"> </w:t>
      </w:r>
      <w:r w:rsidR="006629E2" w:rsidRPr="00783899">
        <w:rPr>
          <w:b/>
          <w:sz w:val="28"/>
        </w:rPr>
        <w:t xml:space="preserve">среди </w:t>
      </w:r>
      <w:r w:rsidR="00AD1F2F" w:rsidRPr="00783899">
        <w:rPr>
          <w:b/>
          <w:sz w:val="28"/>
        </w:rPr>
        <w:t xml:space="preserve">учащихся, </w:t>
      </w:r>
    </w:p>
    <w:p w:rsidR="006629E2" w:rsidRPr="00783899" w:rsidRDefault="00AD1F2F" w:rsidP="000B2828">
      <w:pPr>
        <w:jc w:val="center"/>
        <w:rPr>
          <w:b/>
          <w:sz w:val="28"/>
        </w:rPr>
      </w:pPr>
      <w:proofErr w:type="gramStart"/>
      <w:r w:rsidRPr="00783899">
        <w:rPr>
          <w:b/>
          <w:sz w:val="28"/>
        </w:rPr>
        <w:t>проживающих</w:t>
      </w:r>
      <w:proofErr w:type="gramEnd"/>
      <w:r w:rsidRPr="00783899">
        <w:rPr>
          <w:b/>
          <w:sz w:val="28"/>
        </w:rPr>
        <w:t xml:space="preserve"> в сельской местности</w:t>
      </w:r>
    </w:p>
    <w:p w:rsidR="007C7137" w:rsidRPr="00B556E2" w:rsidRDefault="007C7137"/>
    <w:p w:rsidR="00AD1F2F" w:rsidRDefault="00435529" w:rsidP="00683358">
      <w:pPr>
        <w:numPr>
          <w:ilvl w:val="0"/>
          <w:numId w:val="1"/>
        </w:numPr>
        <w:jc w:val="both"/>
      </w:pPr>
      <w:r>
        <w:t xml:space="preserve">Соревнования проводятся с </w:t>
      </w:r>
      <w:r w:rsidR="006F4E47">
        <w:t>10 октября</w:t>
      </w:r>
      <w:r>
        <w:t xml:space="preserve"> (день приезда) по </w:t>
      </w:r>
      <w:r w:rsidR="006F4E47">
        <w:t>17</w:t>
      </w:r>
      <w:r>
        <w:t xml:space="preserve"> октября 201</w:t>
      </w:r>
      <w:r w:rsidR="006F4E47">
        <w:t>8</w:t>
      </w:r>
      <w:r>
        <w:t xml:space="preserve"> года</w:t>
      </w:r>
      <w:r w:rsidR="002B7DEA">
        <w:t xml:space="preserve"> </w:t>
      </w:r>
      <w:r w:rsidR="00C56B21">
        <w:t xml:space="preserve">в </w:t>
      </w:r>
      <w:r w:rsidR="006F4E47">
        <w:t xml:space="preserve">НАО </w:t>
      </w:r>
      <w:r w:rsidR="00C56B21">
        <w:t>«</w:t>
      </w:r>
      <w:r w:rsidR="006F4E47">
        <w:t>Санаторий Циолковский</w:t>
      </w:r>
      <w:r w:rsidR="00C56B21">
        <w:t>»</w:t>
      </w:r>
      <w:r w:rsidR="00BF409B">
        <w:t xml:space="preserve"> по адресу:</w:t>
      </w:r>
      <w:r w:rsidR="00C56B21">
        <w:t xml:space="preserve"> </w:t>
      </w:r>
      <w:proofErr w:type="gramStart"/>
      <w:r w:rsidR="00C56B21">
        <w:t>с</w:t>
      </w:r>
      <w:proofErr w:type="gramEnd"/>
      <w:r w:rsidR="00C56B21">
        <w:t xml:space="preserve">. </w:t>
      </w:r>
      <w:r w:rsidR="006F4E47">
        <w:t>Светлое поле, м.р. Красноярский</w:t>
      </w:r>
      <w:r w:rsidR="00C56B21">
        <w:t xml:space="preserve"> Самарской области</w:t>
      </w:r>
      <w:r w:rsidR="006F4E47">
        <w:t>.</w:t>
      </w:r>
      <w:r>
        <w:t xml:space="preserve"> </w:t>
      </w:r>
    </w:p>
    <w:p w:rsidR="009E79CE" w:rsidRDefault="009E79CE" w:rsidP="009E79CE">
      <w:pPr>
        <w:ind w:left="360"/>
        <w:jc w:val="both"/>
      </w:pPr>
    </w:p>
    <w:p w:rsidR="009E79CE" w:rsidRDefault="009E79CE" w:rsidP="00683358">
      <w:pPr>
        <w:numPr>
          <w:ilvl w:val="0"/>
          <w:numId w:val="1"/>
        </w:numPr>
        <w:jc w:val="both"/>
      </w:pPr>
      <w:r>
        <w:t>Соревнования проводится раздельно среди юношей и среди девушек по швейцарской системе в 9 туров с командным зачетом. Участники одной команды между собой не встречаются.</w:t>
      </w:r>
    </w:p>
    <w:p w:rsidR="00BF409B" w:rsidRDefault="00BF409B" w:rsidP="00F1730C">
      <w:pPr>
        <w:jc w:val="both"/>
      </w:pPr>
    </w:p>
    <w:p w:rsidR="007C7137" w:rsidRDefault="00AD1F2F" w:rsidP="00994D84">
      <w:pPr>
        <w:numPr>
          <w:ilvl w:val="0"/>
          <w:numId w:val="1"/>
        </w:numPr>
      </w:pPr>
      <w:r>
        <w:t>Расписание проведения первенства</w:t>
      </w:r>
      <w:r w:rsidR="006629E2" w:rsidRPr="00186573">
        <w:t>:</w:t>
      </w:r>
    </w:p>
    <w:p w:rsidR="000C1C7E" w:rsidRDefault="000C1C7E" w:rsidP="000C1C7E">
      <w:pPr>
        <w:ind w:left="360"/>
      </w:pPr>
      <w:r>
        <w:t xml:space="preserve"> </w:t>
      </w:r>
      <w:r w:rsidR="00A84582">
        <w:t xml:space="preserve">           </w:t>
      </w:r>
      <w:r w:rsidR="006F4E47" w:rsidRPr="00BF409B">
        <w:t xml:space="preserve">10 </w:t>
      </w:r>
      <w:r w:rsidR="006F4E47">
        <w:t>октября</w:t>
      </w:r>
      <w:r w:rsidR="00A84582">
        <w:tab/>
      </w:r>
      <w:r>
        <w:t>приезд участников;</w:t>
      </w:r>
    </w:p>
    <w:p w:rsidR="000C1C7E" w:rsidRDefault="000C1C7E" w:rsidP="000C1C7E">
      <w:pPr>
        <w:ind w:left="360"/>
      </w:pPr>
      <w:r>
        <w:t xml:space="preserve">          </w:t>
      </w:r>
      <w:r w:rsidR="00A84582">
        <w:t xml:space="preserve"> </w:t>
      </w:r>
      <w:r w:rsidR="00A84582">
        <w:tab/>
      </w:r>
      <w:r w:rsidR="00A84582">
        <w:tab/>
      </w:r>
      <w:r w:rsidR="00A84582">
        <w:tab/>
      </w:r>
      <w:r>
        <w:t>11.00 – 19.</w:t>
      </w:r>
      <w:r w:rsidR="00A84582">
        <w:t>00</w:t>
      </w:r>
      <w:r w:rsidR="00A84582">
        <w:tab/>
      </w:r>
      <w:r>
        <w:t>комиссия по допуску участников;</w:t>
      </w:r>
    </w:p>
    <w:p w:rsidR="000C1C7E" w:rsidRDefault="00A84582" w:rsidP="000C1C7E">
      <w:pPr>
        <w:ind w:left="360"/>
      </w:pPr>
      <w:r>
        <w:t xml:space="preserve">         </w:t>
      </w:r>
      <w:r>
        <w:tab/>
      </w:r>
      <w:r>
        <w:tab/>
      </w:r>
      <w:r>
        <w:tab/>
      </w:r>
      <w:r w:rsidR="000C1C7E">
        <w:t>20.30</w:t>
      </w:r>
      <w:r>
        <w:tab/>
      </w:r>
      <w:r>
        <w:tab/>
      </w:r>
      <w:r w:rsidR="000C1C7E">
        <w:t>совещание представителей команд;</w:t>
      </w:r>
    </w:p>
    <w:p w:rsidR="000C1C7E" w:rsidRDefault="000C1C7E" w:rsidP="000C1C7E">
      <w:pPr>
        <w:ind w:left="360"/>
      </w:pPr>
      <w:r>
        <w:t xml:space="preserve">          </w:t>
      </w:r>
      <w:r w:rsidR="00A84582">
        <w:tab/>
      </w:r>
      <w:r w:rsidR="00A84582">
        <w:tab/>
      </w:r>
      <w:r w:rsidR="00A84582">
        <w:tab/>
        <w:t>21.00</w:t>
      </w:r>
      <w:r w:rsidR="00A84582">
        <w:tab/>
      </w:r>
      <w:r w:rsidR="00A84582">
        <w:tab/>
      </w:r>
      <w:r>
        <w:t>заседание главной судейской коллегии;</w:t>
      </w:r>
    </w:p>
    <w:p w:rsidR="000C1C7E" w:rsidRPr="00186573" w:rsidRDefault="000C1C7E" w:rsidP="000C1C7E">
      <w:pPr>
        <w:ind w:left="360"/>
      </w:pPr>
      <w:r>
        <w:t xml:space="preserve">          </w:t>
      </w:r>
      <w:r w:rsidR="00A84582">
        <w:t xml:space="preserve">  </w:t>
      </w:r>
      <w:r w:rsidR="00A84582">
        <w:tab/>
      </w:r>
      <w:r w:rsidR="00A84582">
        <w:tab/>
      </w:r>
      <w:r w:rsidR="00A84582">
        <w:tab/>
        <w:t>21.30</w:t>
      </w:r>
      <w:r w:rsidR="00A84582">
        <w:tab/>
      </w:r>
      <w:r w:rsidR="00A84582">
        <w:tab/>
      </w:r>
      <w:r>
        <w:t>жеребьевка;</w:t>
      </w:r>
    </w:p>
    <w:p w:rsidR="006629E2" w:rsidRPr="00186573" w:rsidRDefault="006F4E47" w:rsidP="00264B36">
      <w:pPr>
        <w:ind w:left="2838" w:hanging="1770"/>
      </w:pPr>
      <w:r>
        <w:t>11 октября</w:t>
      </w:r>
      <w:r w:rsidR="00A84582">
        <w:tab/>
        <w:t>11.00</w:t>
      </w:r>
      <w:r w:rsidR="00A84582">
        <w:tab/>
      </w:r>
      <w:r w:rsidR="00A84582">
        <w:tab/>
      </w:r>
      <w:r w:rsidR="006629E2" w:rsidRPr="00186573">
        <w:t xml:space="preserve">открытие соревнований в </w:t>
      </w:r>
      <w:r>
        <w:t>Доме творчества</w:t>
      </w:r>
      <w:r w:rsidR="000C1C7E">
        <w:t xml:space="preserve"> санатория;</w:t>
      </w:r>
    </w:p>
    <w:p w:rsidR="006629E2" w:rsidRPr="00186573" w:rsidRDefault="00A84582" w:rsidP="00A84582">
      <w:pPr>
        <w:ind w:left="2124" w:firstLine="708"/>
      </w:pPr>
      <w:r>
        <w:t>15.00</w:t>
      </w:r>
      <w:r>
        <w:tab/>
      </w:r>
      <w:r>
        <w:tab/>
      </w:r>
      <w:r w:rsidR="006629E2" w:rsidRPr="00186573">
        <w:t>1 тур</w:t>
      </w:r>
      <w:r w:rsidR="00244E10">
        <w:tab/>
        <w:t xml:space="preserve"> </w:t>
      </w:r>
    </w:p>
    <w:p w:rsidR="006629E2" w:rsidRPr="00186573" w:rsidRDefault="006F4E47">
      <w:pPr>
        <w:ind w:left="1065"/>
      </w:pPr>
      <w:r>
        <w:t>12 октября</w:t>
      </w:r>
      <w:r w:rsidR="00A84582">
        <w:tab/>
      </w:r>
      <w:r w:rsidR="000C1C7E">
        <w:t>0</w:t>
      </w:r>
      <w:r w:rsidR="00A84582">
        <w:t>9.30</w:t>
      </w:r>
      <w:r w:rsidR="00A84582">
        <w:tab/>
      </w:r>
      <w:r w:rsidR="00A84582">
        <w:tab/>
      </w:r>
      <w:r w:rsidR="006629E2" w:rsidRPr="00186573">
        <w:t>2 тур</w:t>
      </w:r>
      <w:r w:rsidR="000C1C7E">
        <w:t>;</w:t>
      </w:r>
    </w:p>
    <w:p w:rsidR="006629E2" w:rsidRPr="00186573" w:rsidRDefault="00A84582" w:rsidP="00A84582">
      <w:pPr>
        <w:ind w:left="2481" w:firstLine="351"/>
      </w:pPr>
      <w:r>
        <w:t>15.00</w:t>
      </w:r>
      <w:r>
        <w:tab/>
      </w:r>
      <w:r>
        <w:tab/>
      </w:r>
      <w:r w:rsidR="006629E2" w:rsidRPr="00186573">
        <w:t>3 тур</w:t>
      </w:r>
      <w:r w:rsidR="000C1C7E">
        <w:t>;</w:t>
      </w:r>
    </w:p>
    <w:p w:rsidR="006629E2" w:rsidRPr="00186573" w:rsidRDefault="006F4E47">
      <w:pPr>
        <w:ind w:left="1065"/>
      </w:pPr>
      <w:r>
        <w:t>13 октября</w:t>
      </w:r>
      <w:r w:rsidR="00A84582">
        <w:tab/>
        <w:t>09.30</w:t>
      </w:r>
      <w:r w:rsidR="00A84582">
        <w:tab/>
      </w:r>
      <w:r w:rsidR="00A84582">
        <w:tab/>
      </w:r>
      <w:r w:rsidR="006629E2" w:rsidRPr="00186573">
        <w:t>4 тур</w:t>
      </w:r>
      <w:r w:rsidR="000C1C7E">
        <w:t>;</w:t>
      </w:r>
    </w:p>
    <w:p w:rsidR="007B0B42" w:rsidRPr="00186573" w:rsidRDefault="00A84582" w:rsidP="00A84582">
      <w:pPr>
        <w:ind w:left="2481" w:firstLine="351"/>
      </w:pPr>
      <w:r>
        <w:t>15.00</w:t>
      </w:r>
      <w:r>
        <w:tab/>
      </w:r>
      <w:r>
        <w:tab/>
      </w:r>
      <w:r w:rsidR="00A126B7" w:rsidRPr="00186573">
        <w:t>5</w:t>
      </w:r>
      <w:r w:rsidR="007B0B42" w:rsidRPr="00186573">
        <w:t xml:space="preserve"> тур</w:t>
      </w:r>
      <w:r w:rsidR="000C1C7E">
        <w:t>;</w:t>
      </w:r>
    </w:p>
    <w:p w:rsidR="000E70EC" w:rsidRPr="005F090F" w:rsidRDefault="006629E2" w:rsidP="00A126B7">
      <w:r w:rsidRPr="00186573">
        <w:tab/>
        <w:t xml:space="preserve">   </w:t>
      </w:r>
      <w:r w:rsidR="003A3E33" w:rsidRPr="00186573">
        <w:t xml:space="preserve">  </w:t>
      </w:r>
      <w:r w:rsidR="008E684A">
        <w:t xml:space="preserve"> </w:t>
      </w:r>
      <w:r w:rsidR="003C4DEA">
        <w:t>1</w:t>
      </w:r>
      <w:r w:rsidR="006F4E47">
        <w:t>4</w:t>
      </w:r>
      <w:r w:rsidR="00AB5478" w:rsidRPr="00AB5478">
        <w:t xml:space="preserve"> </w:t>
      </w:r>
      <w:r w:rsidR="003C4DEA">
        <w:t>ок</w:t>
      </w:r>
      <w:r w:rsidR="001875C5">
        <w:t>т</w:t>
      </w:r>
      <w:r w:rsidR="001875C5" w:rsidRPr="00186573">
        <w:t>ября</w:t>
      </w:r>
      <w:r w:rsidR="006F4E47">
        <w:tab/>
      </w:r>
      <w:r w:rsidR="000C1C7E">
        <w:t>0</w:t>
      </w:r>
      <w:r w:rsidR="00A84582">
        <w:t>9.30</w:t>
      </w:r>
      <w:r w:rsidR="00A84582">
        <w:tab/>
      </w:r>
      <w:r w:rsidR="00A84582">
        <w:tab/>
      </w:r>
      <w:r w:rsidR="00A126B7" w:rsidRPr="00186573">
        <w:t>6</w:t>
      </w:r>
      <w:r w:rsidRPr="00186573">
        <w:t xml:space="preserve"> тур</w:t>
      </w:r>
      <w:r w:rsidR="000C1C7E">
        <w:t>;</w:t>
      </w:r>
    </w:p>
    <w:p w:rsidR="006629E2" w:rsidRPr="00D61B5C" w:rsidRDefault="006629E2">
      <w:pPr>
        <w:rPr>
          <w:b/>
        </w:rPr>
      </w:pPr>
      <w:r w:rsidRPr="00186573">
        <w:tab/>
        <w:t xml:space="preserve">   </w:t>
      </w:r>
      <w:r w:rsidR="000E70EC" w:rsidRPr="00186573">
        <w:t xml:space="preserve"> </w:t>
      </w:r>
      <w:r w:rsidR="00AB5478">
        <w:t xml:space="preserve"> </w:t>
      </w:r>
      <w:r w:rsidR="000E70EC" w:rsidRPr="00186573">
        <w:t xml:space="preserve"> </w:t>
      </w:r>
      <w:r w:rsidR="006F4E47">
        <w:t>15</w:t>
      </w:r>
      <w:r w:rsidR="00AB5478" w:rsidRPr="00AB5478">
        <w:t xml:space="preserve"> </w:t>
      </w:r>
      <w:r w:rsidR="003C4DEA">
        <w:t>окт</w:t>
      </w:r>
      <w:r w:rsidR="003C4DEA" w:rsidRPr="00186573">
        <w:t>ября</w:t>
      </w:r>
      <w:r w:rsidR="00A84582">
        <w:tab/>
      </w:r>
      <w:r w:rsidR="000C1C7E">
        <w:t>0</w:t>
      </w:r>
      <w:r w:rsidR="00D61B5C" w:rsidRPr="00D61B5C">
        <w:t>9</w:t>
      </w:r>
      <w:r w:rsidR="005F090F" w:rsidRPr="00D61B5C">
        <w:t>.</w:t>
      </w:r>
      <w:r w:rsidR="00627875" w:rsidRPr="00D61B5C">
        <w:t>3</w:t>
      </w:r>
      <w:r w:rsidR="00A84582">
        <w:t>0</w:t>
      </w:r>
      <w:r w:rsidR="00A84582">
        <w:tab/>
      </w:r>
      <w:r w:rsidR="00A84582">
        <w:tab/>
      </w:r>
      <w:r w:rsidR="00D61B5C" w:rsidRPr="00D61B5C">
        <w:t>7</w:t>
      </w:r>
      <w:r w:rsidRPr="00D61B5C">
        <w:t xml:space="preserve"> тур</w:t>
      </w:r>
      <w:r w:rsidR="000C1C7E">
        <w:t>;</w:t>
      </w:r>
    </w:p>
    <w:p w:rsidR="0045106E" w:rsidRPr="00D61B5C" w:rsidRDefault="0045106E" w:rsidP="0045106E">
      <w:pPr>
        <w:rPr>
          <w:b/>
        </w:rPr>
      </w:pPr>
      <w:r w:rsidRPr="00186573">
        <w:tab/>
        <w:t xml:space="preserve">    </w:t>
      </w:r>
      <w:r>
        <w:t xml:space="preserve"> </w:t>
      </w:r>
      <w:r w:rsidRPr="00186573">
        <w:t xml:space="preserve"> </w:t>
      </w:r>
      <w:r w:rsidR="00A84582">
        <w:tab/>
      </w:r>
      <w:r w:rsidR="00A84582">
        <w:tab/>
      </w:r>
      <w:r w:rsidR="00A84582">
        <w:tab/>
      </w:r>
      <w:r w:rsidR="000C1C7E">
        <w:t>15.00</w:t>
      </w:r>
      <w:r w:rsidR="00A84582">
        <w:tab/>
      </w:r>
      <w:r w:rsidR="00A84582">
        <w:tab/>
      </w:r>
      <w:r w:rsidRPr="00D61B5C">
        <w:t>8 тур</w:t>
      </w:r>
      <w:r w:rsidR="000C1C7E">
        <w:t>;</w:t>
      </w:r>
    </w:p>
    <w:p w:rsidR="006629E2" w:rsidRPr="00D61B5C" w:rsidRDefault="0045106E">
      <w:r w:rsidRPr="00186573">
        <w:tab/>
        <w:t xml:space="preserve">    </w:t>
      </w:r>
      <w:r>
        <w:t xml:space="preserve"> </w:t>
      </w:r>
      <w:r w:rsidRPr="00186573">
        <w:t xml:space="preserve"> </w:t>
      </w:r>
      <w:r w:rsidR="006F4E47">
        <w:t>16</w:t>
      </w:r>
      <w:r w:rsidRPr="00AB5478">
        <w:t xml:space="preserve"> </w:t>
      </w:r>
      <w:r w:rsidR="003C4DEA">
        <w:t>окт</w:t>
      </w:r>
      <w:r w:rsidR="003C4DEA" w:rsidRPr="00186573">
        <w:t>ября</w:t>
      </w:r>
      <w:r w:rsidR="00A84582">
        <w:tab/>
      </w:r>
      <w:r w:rsidR="000C1C7E">
        <w:t>0</w:t>
      </w:r>
      <w:r w:rsidR="00D61B5C" w:rsidRPr="00D61B5C">
        <w:t>9</w:t>
      </w:r>
      <w:r w:rsidR="00B7374E" w:rsidRPr="00D61B5C">
        <w:t>.</w:t>
      </w:r>
      <w:r w:rsidR="00D61B5C" w:rsidRPr="00D61B5C">
        <w:t>3</w:t>
      </w:r>
      <w:r w:rsidR="00A84582">
        <w:t>0</w:t>
      </w:r>
      <w:r w:rsidR="00A84582">
        <w:tab/>
      </w:r>
      <w:r w:rsidR="00A84582">
        <w:tab/>
      </w:r>
      <w:r w:rsidR="005F090F" w:rsidRPr="00D61B5C">
        <w:t>9</w:t>
      </w:r>
      <w:r w:rsidR="006629E2" w:rsidRPr="00D61B5C">
        <w:t xml:space="preserve"> тур</w:t>
      </w:r>
      <w:r w:rsidR="000C1C7E">
        <w:t>;</w:t>
      </w:r>
    </w:p>
    <w:p w:rsidR="000C1C7E" w:rsidRDefault="006629E2">
      <w:r w:rsidRPr="00186573">
        <w:tab/>
        <w:t xml:space="preserve">   </w:t>
      </w:r>
      <w:r w:rsidR="000E70EC" w:rsidRPr="00186573">
        <w:t xml:space="preserve"> </w:t>
      </w:r>
      <w:r w:rsidR="00A126B7" w:rsidRPr="00186573">
        <w:t xml:space="preserve">  </w:t>
      </w:r>
      <w:r w:rsidR="00A84582">
        <w:tab/>
      </w:r>
      <w:r w:rsidR="00A84582">
        <w:tab/>
      </w:r>
      <w:r w:rsidR="00A84582">
        <w:tab/>
      </w:r>
      <w:r w:rsidR="00D61B5C">
        <w:t>1</w:t>
      </w:r>
      <w:r w:rsidR="00717437">
        <w:t>7</w:t>
      </w:r>
      <w:r w:rsidRPr="00186573">
        <w:t>.</w:t>
      </w:r>
      <w:r w:rsidR="00D61B5C" w:rsidRPr="00D61B5C">
        <w:t>0</w:t>
      </w:r>
      <w:r w:rsidR="00A84582">
        <w:t>0</w:t>
      </w:r>
      <w:r w:rsidR="00A84582">
        <w:tab/>
      </w:r>
      <w:r w:rsidR="00A84582">
        <w:tab/>
      </w:r>
      <w:r w:rsidR="005F090F" w:rsidRPr="00186573">
        <w:t>закрытие соревнований</w:t>
      </w:r>
      <w:r w:rsidR="000C1C7E">
        <w:t xml:space="preserve">, подведение итогов и    </w:t>
      </w:r>
    </w:p>
    <w:p w:rsidR="00657B14" w:rsidRPr="00186573" w:rsidRDefault="000C1C7E">
      <w:r>
        <w:t xml:space="preserve">       </w:t>
      </w:r>
      <w:r w:rsidR="00A84582">
        <w:t xml:space="preserve">            </w:t>
      </w:r>
      <w:r w:rsidR="00A84582">
        <w:tab/>
      </w:r>
      <w:r w:rsidR="00A84582">
        <w:tab/>
      </w:r>
      <w:r w:rsidR="00A84582">
        <w:tab/>
      </w:r>
      <w:r w:rsidR="00A84582">
        <w:tab/>
      </w:r>
      <w:r w:rsidR="00A84582">
        <w:tab/>
      </w:r>
      <w:r>
        <w:t>награждение победителей;</w:t>
      </w:r>
    </w:p>
    <w:p w:rsidR="006629E2" w:rsidRPr="00186573" w:rsidRDefault="00B7374E">
      <w:r w:rsidRPr="00186573">
        <w:tab/>
        <w:t xml:space="preserve">   </w:t>
      </w:r>
      <w:r w:rsidR="00C74D8B" w:rsidRPr="00186573">
        <w:t xml:space="preserve">   </w:t>
      </w:r>
      <w:r w:rsidR="006F4E47">
        <w:t>17</w:t>
      </w:r>
      <w:r w:rsidR="00AB5478" w:rsidRPr="00AB5478">
        <w:t xml:space="preserve"> </w:t>
      </w:r>
      <w:r w:rsidR="003C4DEA">
        <w:t>окт</w:t>
      </w:r>
      <w:r w:rsidR="003C4DEA" w:rsidRPr="00186573">
        <w:t>ября</w:t>
      </w:r>
      <w:r w:rsidR="006F4E47">
        <w:tab/>
      </w:r>
      <w:r w:rsidR="006F4E47">
        <w:tab/>
      </w:r>
      <w:r w:rsidR="00A84582">
        <w:tab/>
      </w:r>
      <w:r w:rsidR="000C1C7E">
        <w:t>отъезд участников.</w:t>
      </w:r>
    </w:p>
    <w:p w:rsidR="006629E2" w:rsidRPr="00186573" w:rsidRDefault="006629E2">
      <w:pPr>
        <w:ind w:left="705"/>
      </w:pPr>
    </w:p>
    <w:p w:rsidR="003805A2" w:rsidRPr="00F22898" w:rsidRDefault="006629E2" w:rsidP="003805A2">
      <w:pPr>
        <w:numPr>
          <w:ilvl w:val="0"/>
          <w:numId w:val="1"/>
        </w:numPr>
        <w:jc w:val="both"/>
      </w:pPr>
      <w:r w:rsidRPr="00186573">
        <w:t xml:space="preserve">Образование пар играющих проводится с помощью компьютерной программы </w:t>
      </w:r>
      <w:proofErr w:type="spellStart"/>
      <w:r w:rsidR="007C7137" w:rsidRPr="0018097E">
        <w:t>Swiss</w:t>
      </w:r>
      <w:proofErr w:type="spellEnd"/>
      <w:r w:rsidR="007C7137" w:rsidRPr="0018097E">
        <w:t xml:space="preserve"> </w:t>
      </w:r>
      <w:proofErr w:type="spellStart"/>
      <w:r w:rsidR="007C7137" w:rsidRPr="0018097E">
        <w:t>Manager</w:t>
      </w:r>
      <w:proofErr w:type="spellEnd"/>
      <w:r w:rsidR="007C7137" w:rsidRPr="00186573">
        <w:t xml:space="preserve"> </w:t>
      </w:r>
      <w:r w:rsidRPr="00186573">
        <w:t xml:space="preserve">в соответствии с Правилами проведения турниров по швейцарской системе </w:t>
      </w:r>
      <w:r w:rsidR="00A84582">
        <w:t>ФИДЕ</w:t>
      </w:r>
      <w:r w:rsidRPr="00186573">
        <w:t xml:space="preserve">. Расписание встреч очередного тура вывешивается на информационном стенде в фойе турнирного помещения через </w:t>
      </w:r>
      <w:r w:rsidR="00244E10">
        <w:t>30 минут</w:t>
      </w:r>
      <w:r w:rsidRPr="00186573">
        <w:t xml:space="preserve"> после окончания игры</w:t>
      </w:r>
      <w:r w:rsidR="006F4E47">
        <w:t xml:space="preserve">, а также на официальном сайте </w:t>
      </w:r>
      <w:r w:rsidR="00D82E42" w:rsidRPr="00D82E42">
        <w:t xml:space="preserve">турнира – сайт </w:t>
      </w:r>
      <w:r w:rsidR="002B375A">
        <w:t>шахматной федерации Приволжского федерального округа</w:t>
      </w:r>
      <w:hyperlink r:id="rId8" w:history="1">
        <w:r w:rsidR="00D82E42" w:rsidRPr="00D82E42">
          <w:t xml:space="preserve"> http://prifochess.ru</w:t>
        </w:r>
      </w:hyperlink>
      <w:r w:rsidR="00D82E42" w:rsidRPr="00D82E42">
        <w:t xml:space="preserve">. Турнирная информация публикуется также на сайте </w:t>
      </w:r>
      <w:r w:rsidR="007C7137">
        <w:t>федерации шахмат Самарской области</w:t>
      </w:r>
      <w:r w:rsidR="00D82E42" w:rsidRPr="00D82E42">
        <w:t xml:space="preserve"> </w:t>
      </w:r>
      <w:hyperlink r:id="rId9" w:history="1">
        <w:r w:rsidR="00D82E42" w:rsidRPr="00D82E42">
          <w:t>http://samara-chess.ru</w:t>
        </w:r>
      </w:hyperlink>
    </w:p>
    <w:p w:rsidR="00F22898" w:rsidRPr="00F22898" w:rsidRDefault="00F22898" w:rsidP="00F22898">
      <w:pPr>
        <w:ind w:left="360"/>
        <w:jc w:val="both"/>
      </w:pPr>
    </w:p>
    <w:p w:rsidR="00410181" w:rsidRDefault="00410181" w:rsidP="00F22898">
      <w:pPr>
        <w:numPr>
          <w:ilvl w:val="0"/>
          <w:numId w:val="1"/>
        </w:numPr>
        <w:jc w:val="both"/>
      </w:pPr>
      <w:r>
        <w:t>Игровая зона: игровые залы, фойе главного входа, туалетные комнаты.</w:t>
      </w:r>
    </w:p>
    <w:p w:rsidR="00410181" w:rsidRDefault="00410181" w:rsidP="00410181">
      <w:pPr>
        <w:pStyle w:val="a7"/>
      </w:pPr>
    </w:p>
    <w:p w:rsidR="00F22898" w:rsidRPr="00F22898" w:rsidRDefault="00F22898" w:rsidP="00F22898">
      <w:pPr>
        <w:numPr>
          <w:ilvl w:val="0"/>
          <w:numId w:val="1"/>
        </w:numPr>
        <w:jc w:val="both"/>
      </w:pPr>
      <w:r>
        <w:t xml:space="preserve">Участникам, опоздавшим на тур более чем на </w:t>
      </w:r>
      <w:r w:rsidR="00677ED7">
        <w:t>1</w:t>
      </w:r>
      <w:r w:rsidR="00D02FA0">
        <w:t>0</w:t>
      </w:r>
      <w:r>
        <w:t xml:space="preserve"> мин, засчитывается поражение.</w:t>
      </w:r>
    </w:p>
    <w:p w:rsidR="00F22898" w:rsidRDefault="00F22898" w:rsidP="00F22898">
      <w:pPr>
        <w:pStyle w:val="a7"/>
      </w:pPr>
    </w:p>
    <w:p w:rsidR="00F22898" w:rsidRDefault="00717437" w:rsidP="00F22898">
      <w:pPr>
        <w:numPr>
          <w:ilvl w:val="0"/>
          <w:numId w:val="1"/>
        </w:numPr>
        <w:jc w:val="both"/>
      </w:pPr>
      <w:r>
        <w:t>Во время игры игроку запрещается иметь в игровой зоне мобильный телефон, электронные средства связи или любые устройства</w:t>
      </w:r>
      <w:r w:rsidR="008F1D64">
        <w:t>,</w:t>
      </w:r>
      <w:r>
        <w:t xml:space="preserve"> способные подсказывать шахматные ходы. Если очевидно, что игрок имеет такое устройство в игровой зоне, игрок проигрывает партию. Его сопернику присуждается победа.</w:t>
      </w:r>
    </w:p>
    <w:p w:rsidR="00F22898" w:rsidRDefault="00F22898" w:rsidP="00F22898">
      <w:pPr>
        <w:ind w:left="360"/>
        <w:jc w:val="both"/>
      </w:pPr>
    </w:p>
    <w:p w:rsidR="006629E2" w:rsidRDefault="006629E2">
      <w:pPr>
        <w:numPr>
          <w:ilvl w:val="0"/>
          <w:numId w:val="1"/>
        </w:numPr>
        <w:jc w:val="both"/>
      </w:pPr>
      <w:r w:rsidRPr="00186573">
        <w:t>Участники, завершившие партию, обязаны покинуть игровую площадку. Анализ завершенных партий может проводиться только в специально отведенном месте</w:t>
      </w:r>
      <w:r w:rsidR="00244E10">
        <w:t>.</w:t>
      </w:r>
    </w:p>
    <w:p w:rsidR="008E0788" w:rsidRDefault="008E0788" w:rsidP="008E0788">
      <w:pPr>
        <w:ind w:left="360"/>
        <w:jc w:val="both"/>
      </w:pPr>
    </w:p>
    <w:p w:rsidR="008E0788" w:rsidRDefault="00D57814" w:rsidP="00F1730C">
      <w:pPr>
        <w:numPr>
          <w:ilvl w:val="0"/>
          <w:numId w:val="1"/>
        </w:numPr>
        <w:jc w:val="both"/>
      </w:pPr>
      <w:r>
        <w:t xml:space="preserve">Тренеры-представители имеют право </w:t>
      </w:r>
      <w:r w:rsidR="00137087">
        <w:t xml:space="preserve">фотографировать </w:t>
      </w:r>
      <w:r w:rsidR="00F22898">
        <w:t>в игровых залах</w:t>
      </w:r>
      <w:r w:rsidR="00137087">
        <w:t xml:space="preserve"> </w:t>
      </w:r>
      <w:r w:rsidR="00F1730C">
        <w:t xml:space="preserve">в </w:t>
      </w:r>
      <w:r w:rsidR="00F22898">
        <w:t>течени</w:t>
      </w:r>
      <w:proofErr w:type="gramStart"/>
      <w:r w:rsidR="00F22898">
        <w:t>и</w:t>
      </w:r>
      <w:proofErr w:type="gramEnd"/>
      <w:r w:rsidR="00137087">
        <w:t xml:space="preserve"> 10 минут </w:t>
      </w:r>
      <w:r w:rsidR="00F22898">
        <w:t>от</w:t>
      </w:r>
      <w:r w:rsidR="00137087">
        <w:t xml:space="preserve"> начала </w:t>
      </w:r>
      <w:r w:rsidR="00FC168A">
        <w:t>игры</w:t>
      </w:r>
      <w:r w:rsidR="00137087">
        <w:t>.</w:t>
      </w:r>
    </w:p>
    <w:p w:rsidR="008E0788" w:rsidRPr="00186573" w:rsidRDefault="008E0788" w:rsidP="008E0788">
      <w:pPr>
        <w:ind w:left="360"/>
        <w:jc w:val="both"/>
      </w:pPr>
    </w:p>
    <w:p w:rsidR="006629E2" w:rsidRDefault="006629E2">
      <w:pPr>
        <w:numPr>
          <w:ilvl w:val="0"/>
          <w:numId w:val="1"/>
        </w:numPr>
        <w:jc w:val="both"/>
      </w:pPr>
      <w:r w:rsidRPr="00186573">
        <w:t xml:space="preserve">При проведении в день двух туров, если отдельные партии утреннего тура не оканчиваются в течение четырех часов, судейская коллегия имеет право провести составление пар очередного </w:t>
      </w:r>
      <w:r w:rsidRPr="00186573">
        <w:lastRenderedPageBreak/>
        <w:t>тура при условном результате неоконченных партий – «ничья» (при этом партии продолжаются).</w:t>
      </w:r>
    </w:p>
    <w:p w:rsidR="00C56B21" w:rsidRDefault="00C56B21" w:rsidP="00C56B21">
      <w:pPr>
        <w:ind w:left="360"/>
        <w:jc w:val="both"/>
      </w:pPr>
    </w:p>
    <w:p w:rsidR="00677ED7" w:rsidRDefault="00677ED7">
      <w:pPr>
        <w:numPr>
          <w:ilvl w:val="0"/>
          <w:numId w:val="1"/>
        </w:numPr>
        <w:jc w:val="both"/>
      </w:pPr>
      <w:r>
        <w:t xml:space="preserve">Команды, </w:t>
      </w:r>
      <w:r w:rsidR="00C56B21">
        <w:t>занявшие первое, второе и третье</w:t>
      </w:r>
      <w:r w:rsidR="00A84582">
        <w:t xml:space="preserve"> места, награждаются кубками Российской шахматной федерации (РШФ)</w:t>
      </w:r>
      <w:r w:rsidR="00C56B21">
        <w:t>. Игроки команд награждаются медалями, дипломами и специальными призами РШФ. Тренер команды-победительницы награждается дипломом РШФ. Победители и призеры в личном зачете среди юношей и среди девушек награждаются кубками, медалями и грамотами РШФ. Участники соревнования, занявшие первое, второе и третье места в возрастных категориях до 9, 11, 13, 15, 17 лет среди юношей и девушек, награждаются медалями, дипломами и призами. Всем участникам соревнований вручается сувенирная продукция РШФ.</w:t>
      </w:r>
    </w:p>
    <w:p w:rsidR="00B2511C" w:rsidRDefault="00B2511C" w:rsidP="00B2511C">
      <w:pPr>
        <w:ind w:left="360"/>
        <w:jc w:val="both"/>
      </w:pPr>
    </w:p>
    <w:p w:rsidR="008E0788" w:rsidRDefault="00A6454F" w:rsidP="00E23E1A">
      <w:pPr>
        <w:numPr>
          <w:ilvl w:val="0"/>
          <w:numId w:val="1"/>
        </w:numPr>
        <w:jc w:val="both"/>
      </w:pPr>
      <w:r>
        <w:t>Участники (не старше 200</w:t>
      </w:r>
      <w:r w:rsidR="006F4E47" w:rsidRPr="006F4E47">
        <w:t>3</w:t>
      </w:r>
      <w:r>
        <w:t xml:space="preserve"> г.р.), занявшие первое место в личном зачете с</w:t>
      </w:r>
      <w:r w:rsidR="00980766">
        <w:t>реди</w:t>
      </w:r>
      <w:r w:rsidR="00E23E1A">
        <w:t xml:space="preserve"> юношей и девушек, получают право участия во Всероссийских соревнованиях «Первая лига» 201</w:t>
      </w:r>
      <w:r w:rsidR="006F4E47" w:rsidRPr="006F4E47">
        <w:t>9</w:t>
      </w:r>
      <w:r w:rsidR="00E23E1A">
        <w:t xml:space="preserve"> года по шахматам</w:t>
      </w:r>
      <w:r w:rsidR="00B2511C">
        <w:t>.</w:t>
      </w:r>
    </w:p>
    <w:p w:rsidR="00B2511C" w:rsidRDefault="00B2511C" w:rsidP="00B2511C">
      <w:pPr>
        <w:jc w:val="both"/>
      </w:pPr>
    </w:p>
    <w:p w:rsidR="006629E2" w:rsidRDefault="006629E2" w:rsidP="00137087">
      <w:pPr>
        <w:numPr>
          <w:ilvl w:val="0"/>
          <w:numId w:val="1"/>
        </w:numPr>
        <w:jc w:val="both"/>
      </w:pPr>
      <w:r w:rsidRPr="00186573">
        <w:t xml:space="preserve">Заявление в апелляционный комитет (АК) с намерением опротестовать решение главного </w:t>
      </w:r>
      <w:r w:rsidR="00E23E1A">
        <w:t>судьи</w:t>
      </w:r>
      <w:r w:rsidR="00A6454F">
        <w:t xml:space="preserve"> </w:t>
      </w:r>
      <w:r w:rsidRPr="00186573">
        <w:t xml:space="preserve">подается тренером-представителем не позднее 30 минут после окончания </w:t>
      </w:r>
      <w:r w:rsidR="00677ED7">
        <w:t>тура</w:t>
      </w:r>
      <w:r w:rsidR="006D0B75" w:rsidRPr="00186573">
        <w:t xml:space="preserve"> с внесением залоговой суммы </w:t>
      </w:r>
      <w:r w:rsidR="00BC0B5F">
        <w:t>1</w:t>
      </w:r>
      <w:r w:rsidR="006D0B75" w:rsidRPr="00186573">
        <w:t>0</w:t>
      </w:r>
      <w:r w:rsidRPr="00186573">
        <w:t>00 (</w:t>
      </w:r>
      <w:r w:rsidR="00BC0B5F">
        <w:t>Одна тысяча</w:t>
      </w:r>
      <w:r w:rsidRPr="00186573">
        <w:t>) рублей. При решении АК в пользу заявителя взнос возвращается. Решение АК является окончательным.</w:t>
      </w:r>
      <w:r w:rsidR="00677ED7">
        <w:t xml:space="preserve"> Протесты по компьютерной жеребьевке не принимаются.</w:t>
      </w:r>
    </w:p>
    <w:p w:rsidR="00BB65CB" w:rsidRDefault="00BB65CB" w:rsidP="00BB65CB">
      <w:pPr>
        <w:pStyle w:val="a7"/>
      </w:pPr>
    </w:p>
    <w:p w:rsidR="00BB65CB" w:rsidRPr="00186573" w:rsidRDefault="00BB65CB" w:rsidP="00BB65CB">
      <w:pPr>
        <w:ind w:left="360" w:firstLine="708"/>
        <w:jc w:val="both"/>
      </w:pPr>
      <w:r w:rsidRPr="00186573">
        <w:t>В АК входят:</w:t>
      </w:r>
    </w:p>
    <w:p w:rsidR="00BB65CB" w:rsidRPr="000B2828" w:rsidRDefault="00F1730C" w:rsidP="00BB65CB">
      <w:pPr>
        <w:ind w:firstLine="708"/>
        <w:jc w:val="both"/>
        <w:rPr>
          <w:color w:val="000000"/>
        </w:rPr>
      </w:pPr>
      <w:r>
        <w:rPr>
          <w:color w:val="000000"/>
        </w:rPr>
        <w:t>Белых Александр Яковлевич</w:t>
      </w:r>
      <w:r w:rsidR="00BB65CB">
        <w:rPr>
          <w:color w:val="000000"/>
        </w:rPr>
        <w:t xml:space="preserve"> </w:t>
      </w:r>
      <w:r w:rsidR="00BB65CB" w:rsidRPr="000B2828">
        <w:rPr>
          <w:color w:val="000000"/>
        </w:rPr>
        <w:t xml:space="preserve"> (</w:t>
      </w:r>
      <w:r>
        <w:rPr>
          <w:color w:val="000000"/>
        </w:rPr>
        <w:t>Алтайский край</w:t>
      </w:r>
      <w:r w:rsidR="00BB65CB" w:rsidRPr="000B2828">
        <w:rPr>
          <w:color w:val="000000"/>
        </w:rPr>
        <w:t>) – председатель,</w:t>
      </w:r>
    </w:p>
    <w:p w:rsidR="00BB65CB" w:rsidRPr="000B2828" w:rsidRDefault="00BB65CB" w:rsidP="00BB65CB">
      <w:pPr>
        <w:jc w:val="both"/>
        <w:rPr>
          <w:color w:val="000000"/>
        </w:rPr>
      </w:pPr>
      <w:r w:rsidRPr="000B2828">
        <w:rPr>
          <w:color w:val="000000"/>
        </w:rPr>
        <w:tab/>
      </w:r>
      <w:proofErr w:type="spellStart"/>
      <w:r w:rsidR="00F1730C">
        <w:rPr>
          <w:color w:val="000000"/>
        </w:rPr>
        <w:t>Баваев</w:t>
      </w:r>
      <w:proofErr w:type="spellEnd"/>
      <w:r w:rsidR="00F1730C">
        <w:rPr>
          <w:color w:val="000000"/>
        </w:rPr>
        <w:t xml:space="preserve"> Валерий </w:t>
      </w:r>
      <w:proofErr w:type="spellStart"/>
      <w:r w:rsidR="00F1730C">
        <w:rPr>
          <w:color w:val="000000"/>
        </w:rPr>
        <w:t>Эрдниевич</w:t>
      </w:r>
      <w:proofErr w:type="spellEnd"/>
      <w:r>
        <w:rPr>
          <w:color w:val="000000"/>
        </w:rPr>
        <w:t xml:space="preserve"> (Республика </w:t>
      </w:r>
      <w:r w:rsidR="00F1730C">
        <w:rPr>
          <w:color w:val="000000"/>
        </w:rPr>
        <w:t>Калмыкия</w:t>
      </w:r>
      <w:r>
        <w:rPr>
          <w:color w:val="000000"/>
        </w:rPr>
        <w:t>),</w:t>
      </w:r>
    </w:p>
    <w:p w:rsidR="00BB65CB" w:rsidRPr="000B2828" w:rsidRDefault="00BB65CB" w:rsidP="00BB65CB">
      <w:pPr>
        <w:jc w:val="both"/>
        <w:rPr>
          <w:color w:val="000000"/>
        </w:rPr>
      </w:pPr>
      <w:r w:rsidRPr="000B2828">
        <w:rPr>
          <w:color w:val="000000"/>
        </w:rPr>
        <w:tab/>
      </w:r>
      <w:proofErr w:type="spellStart"/>
      <w:r w:rsidR="00F1730C">
        <w:rPr>
          <w:color w:val="000000"/>
        </w:rPr>
        <w:t>Мухаметзянов</w:t>
      </w:r>
      <w:proofErr w:type="spellEnd"/>
      <w:r w:rsidR="00F1730C">
        <w:rPr>
          <w:color w:val="000000"/>
        </w:rPr>
        <w:t xml:space="preserve"> </w:t>
      </w:r>
      <w:proofErr w:type="spellStart"/>
      <w:r w:rsidR="00F1730C">
        <w:rPr>
          <w:color w:val="000000"/>
        </w:rPr>
        <w:t>Ильмир</w:t>
      </w:r>
      <w:proofErr w:type="spellEnd"/>
      <w:r w:rsidR="00F1730C">
        <w:rPr>
          <w:color w:val="000000"/>
        </w:rPr>
        <w:t xml:space="preserve"> </w:t>
      </w:r>
      <w:proofErr w:type="spellStart"/>
      <w:r w:rsidR="00F1730C">
        <w:rPr>
          <w:color w:val="000000"/>
        </w:rPr>
        <w:t>Зирягович</w:t>
      </w:r>
      <w:proofErr w:type="spellEnd"/>
      <w:r w:rsidRPr="000B2828">
        <w:rPr>
          <w:color w:val="000000"/>
        </w:rPr>
        <w:t xml:space="preserve"> (</w:t>
      </w:r>
      <w:r w:rsidR="00F1730C">
        <w:rPr>
          <w:color w:val="000000"/>
        </w:rPr>
        <w:t>Республика Башкортостан</w:t>
      </w:r>
      <w:r>
        <w:rPr>
          <w:color w:val="000000"/>
        </w:rPr>
        <w:t>)</w:t>
      </w:r>
      <w:r w:rsidRPr="000B2828">
        <w:rPr>
          <w:color w:val="000000"/>
        </w:rPr>
        <w:t>.</w:t>
      </w:r>
    </w:p>
    <w:p w:rsidR="00BB65CB" w:rsidRPr="000B2828" w:rsidRDefault="00BB65CB" w:rsidP="00BB65CB">
      <w:pPr>
        <w:ind w:left="360" w:firstLine="708"/>
        <w:jc w:val="both"/>
        <w:rPr>
          <w:color w:val="000000"/>
        </w:rPr>
      </w:pPr>
      <w:r w:rsidRPr="000B2828">
        <w:rPr>
          <w:color w:val="000000"/>
        </w:rPr>
        <w:t>Резерв:</w:t>
      </w:r>
    </w:p>
    <w:p w:rsidR="00BB65CB" w:rsidRPr="00980766" w:rsidRDefault="00BB65CB" w:rsidP="00BB65CB">
      <w:pPr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Карасов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Джанибек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Хусинович</w:t>
      </w:r>
      <w:proofErr w:type="spellEnd"/>
      <w:r w:rsidRPr="00980766">
        <w:rPr>
          <w:color w:val="000000"/>
        </w:rPr>
        <w:t xml:space="preserve"> (</w:t>
      </w:r>
      <w:r w:rsidRPr="0076315C">
        <w:t>Карач</w:t>
      </w:r>
      <w:r>
        <w:t>а</w:t>
      </w:r>
      <w:r w:rsidRPr="0076315C">
        <w:t>ево-Черк</w:t>
      </w:r>
      <w:r>
        <w:t>е</w:t>
      </w:r>
      <w:r w:rsidRPr="0076315C">
        <w:t>сская</w:t>
      </w:r>
      <w:r>
        <w:t xml:space="preserve"> республика</w:t>
      </w:r>
      <w:r w:rsidRPr="00980766">
        <w:rPr>
          <w:color w:val="000000"/>
        </w:rPr>
        <w:t>),</w:t>
      </w:r>
    </w:p>
    <w:p w:rsidR="00BB65CB" w:rsidRPr="000B2828" w:rsidRDefault="00F1730C" w:rsidP="00BB65CB">
      <w:pPr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Галимов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Галимович</w:t>
      </w:r>
      <w:proofErr w:type="spellEnd"/>
      <w:r w:rsidR="00BB65CB">
        <w:rPr>
          <w:color w:val="000000"/>
        </w:rPr>
        <w:t xml:space="preserve"> (</w:t>
      </w:r>
      <w:r>
        <w:rPr>
          <w:color w:val="000000"/>
        </w:rPr>
        <w:t>Республика Татарстан</w:t>
      </w:r>
      <w:r w:rsidR="00BB65CB">
        <w:rPr>
          <w:color w:val="000000"/>
        </w:rPr>
        <w:t>).</w:t>
      </w:r>
    </w:p>
    <w:p w:rsidR="00BB65CB" w:rsidRPr="000B2828" w:rsidRDefault="00BB65CB" w:rsidP="00BB65CB">
      <w:pPr>
        <w:ind w:firstLine="708"/>
        <w:jc w:val="both"/>
        <w:rPr>
          <w:color w:val="000000"/>
        </w:rPr>
      </w:pPr>
    </w:p>
    <w:p w:rsidR="00BB65CB" w:rsidRDefault="00BB65CB" w:rsidP="00BB65CB">
      <w:pPr>
        <w:ind w:left="360"/>
        <w:jc w:val="both"/>
      </w:pPr>
    </w:p>
    <w:p w:rsidR="00BB65CB" w:rsidRPr="00186573" w:rsidRDefault="00BB65CB" w:rsidP="00BB65CB">
      <w:pPr>
        <w:ind w:left="360"/>
        <w:jc w:val="center"/>
      </w:pPr>
      <w:r>
        <w:t>Главный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А.В.Ватлин</w:t>
      </w:r>
      <w:proofErr w:type="spellEnd"/>
    </w:p>
    <w:sectPr w:rsidR="00BB65CB" w:rsidRPr="00186573" w:rsidSect="009F44E2">
      <w:footerReference w:type="even" r:id="rId10"/>
      <w:pgSz w:w="11906" w:h="16838"/>
      <w:pgMar w:top="709" w:right="707" w:bottom="709" w:left="1134" w:header="1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EF9" w:rsidRDefault="00B33EF9">
      <w:r>
        <w:separator/>
      </w:r>
    </w:p>
  </w:endnote>
  <w:endnote w:type="continuationSeparator" w:id="0">
    <w:p w:rsidR="00B33EF9" w:rsidRDefault="00B33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ED" w:rsidRDefault="000E7E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A13E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13ED">
      <w:rPr>
        <w:rStyle w:val="a4"/>
        <w:noProof/>
      </w:rPr>
      <w:t>1</w:t>
    </w:r>
    <w:r>
      <w:rPr>
        <w:rStyle w:val="a4"/>
      </w:rPr>
      <w:fldChar w:fldCharType="end"/>
    </w:r>
  </w:p>
  <w:p w:rsidR="00FA13ED" w:rsidRDefault="00FA13E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EF9" w:rsidRDefault="00B33EF9">
      <w:r>
        <w:separator/>
      </w:r>
    </w:p>
  </w:footnote>
  <w:footnote w:type="continuationSeparator" w:id="0">
    <w:p w:rsidR="00B33EF9" w:rsidRDefault="00B33E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9671E"/>
    <w:multiLevelType w:val="hybridMultilevel"/>
    <w:tmpl w:val="2586EAFA"/>
    <w:lvl w:ilvl="0" w:tplc="BF4EB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BC1FA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21E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CF2E9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940D7C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814E6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B4AE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968C0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7E966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E33"/>
    <w:rsid w:val="00040C11"/>
    <w:rsid w:val="00067042"/>
    <w:rsid w:val="00071ECA"/>
    <w:rsid w:val="000750CA"/>
    <w:rsid w:val="00092738"/>
    <w:rsid w:val="000B1596"/>
    <w:rsid w:val="000B2828"/>
    <w:rsid w:val="000B49A4"/>
    <w:rsid w:val="000B65C9"/>
    <w:rsid w:val="000B6AD8"/>
    <w:rsid w:val="000C1C7E"/>
    <w:rsid w:val="000E6390"/>
    <w:rsid w:val="000E70EC"/>
    <w:rsid w:val="000E7ECA"/>
    <w:rsid w:val="00100867"/>
    <w:rsid w:val="00117B3E"/>
    <w:rsid w:val="00135EBD"/>
    <w:rsid w:val="00137087"/>
    <w:rsid w:val="00186573"/>
    <w:rsid w:val="001875C5"/>
    <w:rsid w:val="00192E89"/>
    <w:rsid w:val="001A01E7"/>
    <w:rsid w:val="001C406C"/>
    <w:rsid w:val="001E06B3"/>
    <w:rsid w:val="00206529"/>
    <w:rsid w:val="002303C1"/>
    <w:rsid w:val="00244E10"/>
    <w:rsid w:val="00264B36"/>
    <w:rsid w:val="002654BF"/>
    <w:rsid w:val="0029778E"/>
    <w:rsid w:val="002B375A"/>
    <w:rsid w:val="002B7DEA"/>
    <w:rsid w:val="002F5CE3"/>
    <w:rsid w:val="00301040"/>
    <w:rsid w:val="00313A2A"/>
    <w:rsid w:val="003150E7"/>
    <w:rsid w:val="00320F11"/>
    <w:rsid w:val="0033386F"/>
    <w:rsid w:val="0037370B"/>
    <w:rsid w:val="003805A2"/>
    <w:rsid w:val="00386F39"/>
    <w:rsid w:val="003A3E33"/>
    <w:rsid w:val="003C15DB"/>
    <w:rsid w:val="003C4DEA"/>
    <w:rsid w:val="003D3620"/>
    <w:rsid w:val="003F4A4E"/>
    <w:rsid w:val="00401CD7"/>
    <w:rsid w:val="00404AE8"/>
    <w:rsid w:val="004069AB"/>
    <w:rsid w:val="00410181"/>
    <w:rsid w:val="004172D7"/>
    <w:rsid w:val="00432C08"/>
    <w:rsid w:val="004341DA"/>
    <w:rsid w:val="00435529"/>
    <w:rsid w:val="00437033"/>
    <w:rsid w:val="00441312"/>
    <w:rsid w:val="0045106E"/>
    <w:rsid w:val="004674EC"/>
    <w:rsid w:val="00471B5F"/>
    <w:rsid w:val="004B33C2"/>
    <w:rsid w:val="004B5146"/>
    <w:rsid w:val="004C3E54"/>
    <w:rsid w:val="004D4EDB"/>
    <w:rsid w:val="004E7C16"/>
    <w:rsid w:val="004F0607"/>
    <w:rsid w:val="00511DF1"/>
    <w:rsid w:val="0053270E"/>
    <w:rsid w:val="00540199"/>
    <w:rsid w:val="00540BA3"/>
    <w:rsid w:val="005563E1"/>
    <w:rsid w:val="00566201"/>
    <w:rsid w:val="0058635A"/>
    <w:rsid w:val="00586C61"/>
    <w:rsid w:val="00590308"/>
    <w:rsid w:val="00590A7A"/>
    <w:rsid w:val="00596F41"/>
    <w:rsid w:val="00597A1C"/>
    <w:rsid w:val="005A4269"/>
    <w:rsid w:val="005B7B1D"/>
    <w:rsid w:val="005D3314"/>
    <w:rsid w:val="005F090F"/>
    <w:rsid w:val="00607446"/>
    <w:rsid w:val="00627875"/>
    <w:rsid w:val="00637020"/>
    <w:rsid w:val="00644C2C"/>
    <w:rsid w:val="0065217B"/>
    <w:rsid w:val="00653F9D"/>
    <w:rsid w:val="00657B14"/>
    <w:rsid w:val="006629E2"/>
    <w:rsid w:val="00676C41"/>
    <w:rsid w:val="00677ED7"/>
    <w:rsid w:val="00683358"/>
    <w:rsid w:val="006843C9"/>
    <w:rsid w:val="006A6F30"/>
    <w:rsid w:val="006B316D"/>
    <w:rsid w:val="006D0B75"/>
    <w:rsid w:val="006E4E6F"/>
    <w:rsid w:val="006F4E47"/>
    <w:rsid w:val="006F5670"/>
    <w:rsid w:val="007002FC"/>
    <w:rsid w:val="00717437"/>
    <w:rsid w:val="00720340"/>
    <w:rsid w:val="007227B6"/>
    <w:rsid w:val="00750518"/>
    <w:rsid w:val="007609AE"/>
    <w:rsid w:val="007742D0"/>
    <w:rsid w:val="00783899"/>
    <w:rsid w:val="0078455E"/>
    <w:rsid w:val="00786D94"/>
    <w:rsid w:val="0079522A"/>
    <w:rsid w:val="007A06BE"/>
    <w:rsid w:val="007A285E"/>
    <w:rsid w:val="007B0B42"/>
    <w:rsid w:val="007C7137"/>
    <w:rsid w:val="00810A4B"/>
    <w:rsid w:val="008153B1"/>
    <w:rsid w:val="00816BBE"/>
    <w:rsid w:val="00826084"/>
    <w:rsid w:val="00831E75"/>
    <w:rsid w:val="008460AF"/>
    <w:rsid w:val="008776D6"/>
    <w:rsid w:val="00886B7A"/>
    <w:rsid w:val="008B0772"/>
    <w:rsid w:val="008E0788"/>
    <w:rsid w:val="008E4F37"/>
    <w:rsid w:val="008E684A"/>
    <w:rsid w:val="008F1D64"/>
    <w:rsid w:val="00904B69"/>
    <w:rsid w:val="009244A2"/>
    <w:rsid w:val="00954F3B"/>
    <w:rsid w:val="0095757A"/>
    <w:rsid w:val="009658FF"/>
    <w:rsid w:val="00977DE8"/>
    <w:rsid w:val="00980766"/>
    <w:rsid w:val="00991387"/>
    <w:rsid w:val="009913DD"/>
    <w:rsid w:val="00992408"/>
    <w:rsid w:val="00994D84"/>
    <w:rsid w:val="009A3615"/>
    <w:rsid w:val="009A39AC"/>
    <w:rsid w:val="009D4DAD"/>
    <w:rsid w:val="009E79CE"/>
    <w:rsid w:val="009F44E2"/>
    <w:rsid w:val="009F47E8"/>
    <w:rsid w:val="00A018D8"/>
    <w:rsid w:val="00A126B7"/>
    <w:rsid w:val="00A4008E"/>
    <w:rsid w:val="00A6454F"/>
    <w:rsid w:val="00A801F6"/>
    <w:rsid w:val="00A84582"/>
    <w:rsid w:val="00A84E6E"/>
    <w:rsid w:val="00AB0906"/>
    <w:rsid w:val="00AB4DD1"/>
    <w:rsid w:val="00AB5478"/>
    <w:rsid w:val="00AD1F2F"/>
    <w:rsid w:val="00AF7E74"/>
    <w:rsid w:val="00B1421F"/>
    <w:rsid w:val="00B2511C"/>
    <w:rsid w:val="00B33EF9"/>
    <w:rsid w:val="00B3747B"/>
    <w:rsid w:val="00B4136D"/>
    <w:rsid w:val="00B556E2"/>
    <w:rsid w:val="00B7374E"/>
    <w:rsid w:val="00B94A63"/>
    <w:rsid w:val="00BB4CC3"/>
    <w:rsid w:val="00BB65CB"/>
    <w:rsid w:val="00BC0B5F"/>
    <w:rsid w:val="00BC5437"/>
    <w:rsid w:val="00BC631C"/>
    <w:rsid w:val="00BC7BE5"/>
    <w:rsid w:val="00BD2516"/>
    <w:rsid w:val="00BD3DCC"/>
    <w:rsid w:val="00BF409B"/>
    <w:rsid w:val="00BF4AEC"/>
    <w:rsid w:val="00BF5616"/>
    <w:rsid w:val="00C05786"/>
    <w:rsid w:val="00C31963"/>
    <w:rsid w:val="00C36889"/>
    <w:rsid w:val="00C50096"/>
    <w:rsid w:val="00C56B21"/>
    <w:rsid w:val="00C74D8B"/>
    <w:rsid w:val="00CD571C"/>
    <w:rsid w:val="00CF5070"/>
    <w:rsid w:val="00D02FA0"/>
    <w:rsid w:val="00D0476E"/>
    <w:rsid w:val="00D10D49"/>
    <w:rsid w:val="00D25630"/>
    <w:rsid w:val="00D40482"/>
    <w:rsid w:val="00D47D4F"/>
    <w:rsid w:val="00D57814"/>
    <w:rsid w:val="00D61B5C"/>
    <w:rsid w:val="00D64A9F"/>
    <w:rsid w:val="00D82E42"/>
    <w:rsid w:val="00D975DB"/>
    <w:rsid w:val="00DB7BAF"/>
    <w:rsid w:val="00DC1570"/>
    <w:rsid w:val="00DC4B29"/>
    <w:rsid w:val="00DC5CC6"/>
    <w:rsid w:val="00DC7A7F"/>
    <w:rsid w:val="00DD20F4"/>
    <w:rsid w:val="00DD6106"/>
    <w:rsid w:val="00DF02D0"/>
    <w:rsid w:val="00DF74C7"/>
    <w:rsid w:val="00E160E9"/>
    <w:rsid w:val="00E22AC9"/>
    <w:rsid w:val="00E23E1A"/>
    <w:rsid w:val="00E35518"/>
    <w:rsid w:val="00E82257"/>
    <w:rsid w:val="00EB1554"/>
    <w:rsid w:val="00ED6DC8"/>
    <w:rsid w:val="00F01F89"/>
    <w:rsid w:val="00F070D0"/>
    <w:rsid w:val="00F1730C"/>
    <w:rsid w:val="00F22898"/>
    <w:rsid w:val="00FA13ED"/>
    <w:rsid w:val="00FA5A56"/>
    <w:rsid w:val="00FC168A"/>
    <w:rsid w:val="00FC57B6"/>
    <w:rsid w:val="00FC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E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E7EC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E7ECA"/>
  </w:style>
  <w:style w:type="paragraph" w:styleId="a5">
    <w:name w:val="header"/>
    <w:basedOn w:val="a"/>
    <w:rsid w:val="0033386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0104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E0788"/>
    <w:pPr>
      <w:ind w:left="708"/>
    </w:pPr>
  </w:style>
  <w:style w:type="character" w:styleId="a8">
    <w:name w:val="Hyperlink"/>
    <w:rsid w:val="00720340"/>
    <w:rPr>
      <w:color w:val="000080"/>
      <w:u w:val="single"/>
    </w:rPr>
  </w:style>
  <w:style w:type="character" w:customStyle="1" w:styleId="5">
    <w:name w:val="Основной текст (5)_"/>
    <w:link w:val="50"/>
    <w:rsid w:val="00720340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20340"/>
    <w:pPr>
      <w:widowControl w:val="0"/>
      <w:shd w:val="clear" w:color="auto" w:fill="FFFFFF"/>
      <w:spacing w:line="398" w:lineRule="exact"/>
    </w:pPr>
    <w:rPr>
      <w:rFonts w:ascii="Calibri" w:eastAsia="Calibri" w:hAnsi="Calibri"/>
      <w:sz w:val="20"/>
      <w:szCs w:val="20"/>
    </w:rPr>
  </w:style>
  <w:style w:type="character" w:styleId="a9">
    <w:name w:val="FollowedHyperlink"/>
    <w:rsid w:val="0072034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1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prifoches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amara-ch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0E8DB-F4DE-4148-955A-05A780DA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Home</Company>
  <LinksUpToDate>false</LinksUpToDate>
  <CharactersWithSpaces>4180</CharactersWithSpaces>
  <SharedDoc>false</SharedDoc>
  <HLinks>
    <vt:vector size="12" baseType="variant">
      <vt:variant>
        <vt:i4>2752623</vt:i4>
      </vt:variant>
      <vt:variant>
        <vt:i4>3</vt:i4>
      </vt:variant>
      <vt:variant>
        <vt:i4>0</vt:i4>
      </vt:variant>
      <vt:variant>
        <vt:i4>5</vt:i4>
      </vt:variant>
      <vt:variant>
        <vt:lpwstr>http://samara-chess.ru/</vt:lpwstr>
      </vt:variant>
      <vt:variant>
        <vt:lpwstr/>
      </vt:variant>
      <vt:variant>
        <vt:i4>1900570</vt:i4>
      </vt:variant>
      <vt:variant>
        <vt:i4>0</vt:i4>
      </vt:variant>
      <vt:variant>
        <vt:i4>0</vt:i4>
      </vt:variant>
      <vt:variant>
        <vt:i4>5</vt:i4>
      </vt:variant>
      <vt:variant>
        <vt:lpwstr>http://prifochess.ru/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Slava</dc:creator>
  <cp:lastModifiedBy>Кадяев</cp:lastModifiedBy>
  <cp:revision>2</cp:revision>
  <cp:lastPrinted>2018-08-21T18:11:00Z</cp:lastPrinted>
  <dcterms:created xsi:type="dcterms:W3CDTF">2018-10-12T07:27:00Z</dcterms:created>
  <dcterms:modified xsi:type="dcterms:W3CDTF">2018-10-12T07:27:00Z</dcterms:modified>
</cp:coreProperties>
</file>